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CD5A" w14:textId="4C11789C" w:rsidR="00981834" w:rsidRDefault="00312C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2C81">
        <w:rPr>
          <w:rFonts w:ascii="Times New Roman" w:hAnsi="Times New Roman" w:cs="Times New Roman"/>
          <w:b/>
          <w:bCs/>
          <w:sz w:val="28"/>
          <w:szCs w:val="28"/>
        </w:rPr>
        <w:t>Půdy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C81">
        <w:rPr>
          <w:rFonts w:ascii="Times New Roman" w:hAnsi="Times New Roman" w:cs="Times New Roman"/>
          <w:sz w:val="24"/>
          <w:szCs w:val="24"/>
        </w:rPr>
        <w:t>(uč. str. 80 – 82)</w:t>
      </w:r>
    </w:p>
    <w:p w14:paraId="3ECDE00D" w14:textId="357A7C97" w:rsidR="00312C81" w:rsidRDefault="00312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Vypracuj do školního sešitu odpovědi na otázky:</w:t>
      </w:r>
    </w:p>
    <w:p w14:paraId="370A7BD5" w14:textId="469F6B25" w:rsidR="00312C81" w:rsidRDefault="00312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Jak vzniká půda?</w:t>
      </w:r>
    </w:p>
    <w:p w14:paraId="6CDE3E0F" w14:textId="5D2CB3F4" w:rsidR="00312C81" w:rsidRDefault="00312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Vyjmenuj půdotvorné činitele.</w:t>
      </w:r>
    </w:p>
    <w:p w14:paraId="0780320D" w14:textId="17008BA2" w:rsidR="00312C81" w:rsidRDefault="00312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Jaké složení má půda?</w:t>
      </w:r>
    </w:p>
    <w:p w14:paraId="0AF98039" w14:textId="55935B3E" w:rsidR="00312C81" w:rsidRDefault="00312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 Jaký význam má půda?</w:t>
      </w:r>
    </w:p>
    <w:p w14:paraId="11203204" w14:textId="0ED37D5B" w:rsidR="00312C81" w:rsidRDefault="00312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5) Vyjmenuj půdní druhy.</w:t>
      </w:r>
    </w:p>
    <w:p w14:paraId="627CBABD" w14:textId="40C5343A" w:rsidR="00312C81" w:rsidRDefault="00312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6) Vyjmenuj půdní typy.</w:t>
      </w:r>
    </w:p>
    <w:p w14:paraId="68716A43" w14:textId="13509D46" w:rsidR="00312C81" w:rsidRDefault="00312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7) Jak lze chránit půdu?</w:t>
      </w:r>
    </w:p>
    <w:p w14:paraId="16AE4C44" w14:textId="20AE3B64" w:rsidR="00312C81" w:rsidRDefault="00312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 minulost</w:t>
      </w:r>
    </w:p>
    <w:p w14:paraId="57291BF5" w14:textId="5E48EB32" w:rsidR="00312C81" w:rsidRDefault="00312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současnost</w:t>
      </w:r>
    </w:p>
    <w:p w14:paraId="2E73B9A1" w14:textId="77777777" w:rsidR="00312C81" w:rsidRDefault="00312C81">
      <w:pPr>
        <w:rPr>
          <w:rFonts w:ascii="Times New Roman" w:hAnsi="Times New Roman" w:cs="Times New Roman"/>
          <w:sz w:val="24"/>
          <w:szCs w:val="24"/>
        </w:rPr>
      </w:pPr>
    </w:p>
    <w:p w14:paraId="3D0AB184" w14:textId="77777777" w:rsidR="00312C81" w:rsidRDefault="00312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vypracování vycházej z těchto zdrojů: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E848DA" w14:textId="4AEDB896" w:rsidR="00312C81" w:rsidRDefault="00312C81" w:rsidP="00312C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učebnice – viz oskenované stránky</w:t>
      </w:r>
      <w:r w:rsidR="00317632">
        <w:rPr>
          <w:rFonts w:ascii="Times New Roman" w:hAnsi="Times New Roman" w:cs="Times New Roman"/>
          <w:sz w:val="24"/>
          <w:szCs w:val="24"/>
        </w:rPr>
        <w:t xml:space="preserve"> 80 – 82 (stará učebnice)</w:t>
      </w:r>
    </w:p>
    <w:p w14:paraId="5F2A73D5" w14:textId="215AA1F0" w:rsidR="00312C81" w:rsidRPr="00312C81" w:rsidRDefault="00312C81" w:rsidP="00312C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pořad ČT Lovci záhad -Půda nad zlato</w:t>
      </w:r>
    </w:p>
    <w:sectPr w:rsidR="00312C81" w:rsidRPr="00312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81"/>
    <w:rsid w:val="00312C81"/>
    <w:rsid w:val="00317632"/>
    <w:rsid w:val="0098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ECD5"/>
  <w15:chartTrackingRefBased/>
  <w15:docId w15:val="{A8AB0B8E-6C35-4B60-9C4D-3FC1DFD6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Malinová</dc:creator>
  <cp:keywords/>
  <dc:description/>
  <cp:lastModifiedBy>Jana Malinová</cp:lastModifiedBy>
  <cp:revision>2</cp:revision>
  <dcterms:created xsi:type="dcterms:W3CDTF">2021-06-06T07:45:00Z</dcterms:created>
  <dcterms:modified xsi:type="dcterms:W3CDTF">2021-06-06T07:57:00Z</dcterms:modified>
</cp:coreProperties>
</file>